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Invoice</w:t>
      </w:r>
    </w:p>
    <w:p>
      <w:r>
        <w:rPr>
          <w:b/>
          <w:sz w:val="26"/>
        </w:rPr>
        <w:t xml:space="preserve">From</w:t>
      </w:r>
    </w:p>
    <w:p>
      <w:r>
        <w:t xml:space="preserve">Business name: Sample Business Name</w:t>
      </w:r>
    </w:p>
    <w:p>
      <w:r>
        <w:t xml:space="preserve">Business address: 100 Sample Street, Anytown, ST 00000</w:t>
      </w:r>
    </w:p>
    <w:p>
      <w:r>
        <w:t xml:space="preserve">Business email: billing@example.com</w:t>
      </w:r>
    </w:p>
    <w:p>
      <w:r>
        <w:t xml:space="preserve">Business phone: 555-0100</w:t>
      </w:r>
    </w:p>
    <w:p>
      <w:r>
        <w:rPr>
          <w:b/>
          <w:sz w:val="26"/>
        </w:rPr>
        <w:t xml:space="preserve">Client</w:t>
      </w:r>
    </w:p>
    <w:p>
      <w:r>
        <w:t xml:space="preserve">Bill to: Sample Client Name</w:t>
      </w:r>
    </w:p>
    <w:p>
      <w:r>
        <w:t xml:space="preserve">Client address: 200 Sample Avenue, Anytown, ST 00000</w:t>
      </w:r>
    </w:p>
    <w:p>
      <w:r>
        <w:t xml:space="preserve">Client email: client@example.com</w:t>
      </w:r>
    </w:p>
    <w:p>
      <w:r>
        <w:rPr>
          <w:b/>
          <w:sz w:val="26"/>
        </w:rPr>
        <w:t xml:space="preserve">Invoice details</w:t>
      </w:r>
    </w:p>
    <w:p>
      <w:r>
        <w:t xml:space="preserve">Invoice number: INV-0001</w:t>
      </w:r>
    </w:p>
    <w:p>
      <w:r>
        <w:t xml:space="preserve">Invoice date: 11/02/2026</w:t>
      </w:r>
    </w:p>
    <w:p>
      <w:r>
        <w:t xml:space="preserve">Due date: 12/02/2026</w:t>
      </w:r>
    </w:p>
    <w:p>
      <w:r>
        <w:t xml:space="preserve">Payment terms: Net 30</w:t>
      </w:r>
    </w:p>
    <w:tbl>
      <w:tblPr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tcW w:w="2400" w:type="dxa"/>
          </w:tcPr>
          <w:p>
            <w:r>
              <w:rPr>
                <w:b/>
              </w:rPr>
              <w:t xml:space="preserve">Description</w:t>
            </w:r>
          </w:p>
        </w:tc>
        <w:tc>
          <w:tcPr>
            <w:tcW w:w="2400" w:type="dxa"/>
          </w:tcPr>
          <w:p>
            <w:r>
              <w:rPr>
                <w:b/>
              </w:rPr>
              <w:t xml:space="preserve">Quantity</w:t>
            </w:r>
          </w:p>
        </w:tc>
        <w:tc>
          <w:tcPr>
            <w:tcW w:w="2400" w:type="dxa"/>
          </w:tcPr>
          <w:p>
            <w:r>
              <w:rPr>
                <w:b/>
              </w:rPr>
              <w:t xml:space="preserve">Rate</w:t>
            </w:r>
          </w:p>
        </w:tc>
        <w:tc>
          <w:tcPr>
            <w:tcW w:w="2400" w:type="dxa"/>
          </w:tcPr>
          <w:p>
            <w:r>
              <w:rPr>
                <w:b/>
              </w:rPr>
              <w:t xml:space="preserve">Amount</w:t>
            </w:r>
          </w:p>
        </w:tc>
      </w:tr>
      <w:tr>
        <w:tc>
          <w:tcPr>
            <w:tcW w:w="2400" w:type="dxa"/>
          </w:tcPr>
          <w:p>
            <w:r>
              <w:t xml:space="preserve">Website copywriting (sample)</w:t>
            </w:r>
          </w:p>
        </w:tc>
        <w:tc>
          <w:tcPr>
            <w:tcW w:w="2400" w:type="dxa"/>
          </w:tcPr>
          <w:p>
            <w:r>
              <w:t xml:space="preserve">4</w:t>
            </w:r>
          </w:p>
        </w:tc>
        <w:tc>
          <w:tcPr>
            <w:tcW w:w="2400" w:type="dxa"/>
          </w:tcPr>
          <w:p>
            <w:r>
              <w:t xml:space="preserve">$85.00</w:t>
            </w:r>
          </w:p>
        </w:tc>
        <w:tc>
          <w:tcPr>
            <w:tcW w:w="2400" w:type="dxa"/>
          </w:tcPr>
          <w:p>
            <w:r>
              <w:t xml:space="preserve">$340.00</w:t>
            </w:r>
          </w:p>
        </w:tc>
      </w:tr>
      <w:tr>
        <w:tc>
          <w:tcPr>
            <w:tcW w:w="2400" w:type="dxa"/>
          </w:tcPr>
          <w:p>
            <w:r>
              <w:t xml:space="preserve">Logo design revision (sample)</w:t>
            </w:r>
          </w:p>
        </w:tc>
        <w:tc>
          <w:tcPr>
            <w:tcW w:w="2400" w:type="dxa"/>
          </w:tcPr>
          <w:p>
            <w:r>
              <w:t xml:space="preserve">2</w:t>
            </w:r>
          </w:p>
        </w:tc>
        <w:tc>
          <w:tcPr>
            <w:tcW w:w="2400" w:type="dxa"/>
          </w:tcPr>
          <w:p>
            <w:r>
              <w:t xml:space="preserve">$60.00</w:t>
            </w:r>
          </w:p>
        </w:tc>
        <w:tc>
          <w:tcPr>
            <w:tcW w:w="2400" w:type="dxa"/>
          </w:tcPr>
          <w:p>
            <w:r>
              <w:t xml:space="preserve">$120.00</w:t>
            </w:r>
          </w:p>
        </w:tc>
      </w:tr>
      <w:tr>
        <w:tc>
          <w:tcPr>
            <w:tcW w:w="2400" w:type="dxa"/>
          </w:tcPr>
          <w:p>
            <w:r>
              <w:t xml:space="preserve">Project management (sample)</w:t>
            </w:r>
          </w:p>
        </w:tc>
        <w:tc>
          <w:tcPr>
            <w:tcW w:w="2400" w:type="dxa"/>
          </w:tcPr>
          <w:p>
            <w:r>
              <w:t xml:space="preserve">3</w:t>
            </w:r>
          </w:p>
        </w:tc>
        <w:tc>
          <w:tcPr>
            <w:tcW w:w="2400" w:type="dxa"/>
          </w:tcPr>
          <w:p>
            <w:r>
              <w:t xml:space="preserve">$45.00</w:t>
            </w:r>
          </w:p>
        </w:tc>
        <w:tc>
          <w:tcPr>
            <w:tcW w:w="2400" w:type="dxa"/>
          </w:tcPr>
          <w:p>
            <w:r>
              <w:t xml:space="preserve">$135.00</w:t>
            </w:r>
          </w:p>
        </w:tc>
      </w:tr>
      <w:tr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</w:tr>
      <w:tr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</w:tr>
      <w:tr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</w:tr>
      <w:tr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  <w:tc>
          <w:tcPr>
            <w:tcW w:w="2400" w:type="dxa"/>
          </w:tcPr>
          <w:p>
            <w:r>
              <w:t xml:space="preserve"> </w:t>
            </w:r>
          </w:p>
        </w:tc>
      </w:tr>
    </w:tbl>
    <w:p/>
    <w:tbl>
      <w:tblPr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tcW w:w="2400" w:type="dxa"/>
          </w:tcPr>
          <w:p>
            <w:r>
              <w:rPr>
                <w:b/>
              </w:rPr>
              <w:t xml:space="preserve">Total</w:t>
            </w:r>
          </w:p>
        </w:tc>
        <w:tc>
          <w:tcPr>
            <w:tcW w:w="240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c>
          <w:tcPr>
            <w:tcW w:w="2400" w:type="dxa"/>
          </w:tcPr>
          <w:p>
            <w:r>
              <w:t xml:space="preserve">Subtotal</w:t>
            </w:r>
          </w:p>
        </w:tc>
        <w:tc>
          <w:tcPr>
            <w:tcW w:w="2400" w:type="dxa"/>
          </w:tcPr>
          <w:p>
            <w:r>
              <w:t xml:space="preserve">$595.00</w:t>
            </w:r>
          </w:p>
        </w:tc>
      </w:tr>
      <w:tr>
        <w:tc>
          <w:tcPr>
            <w:tcW w:w="2400" w:type="dxa"/>
          </w:tcPr>
          <w:p>
            <w:r>
              <w:t xml:space="preserve">Sales tax rate</w:t>
            </w:r>
          </w:p>
        </w:tc>
        <w:tc>
          <w:tcPr>
            <w:tcW w:w="2400" w:type="dxa"/>
          </w:tcPr>
          <w:p>
            <w:r>
              <w:t xml:space="preserve">5.00%</w:t>
            </w:r>
          </w:p>
        </w:tc>
      </w:tr>
      <w:tr>
        <w:tc>
          <w:tcPr>
            <w:tcW w:w="2400" w:type="dxa"/>
          </w:tcPr>
          <w:p>
            <w:r>
              <w:t xml:space="preserve">Sales tax</w:t>
            </w:r>
          </w:p>
        </w:tc>
        <w:tc>
          <w:tcPr>
            <w:tcW w:w="2400" w:type="dxa"/>
          </w:tcPr>
          <w:p>
            <w:r>
              <w:t xml:space="preserve">$29.75</w:t>
            </w:r>
          </w:p>
        </w:tc>
      </w:tr>
      <w:tr>
        <w:tc>
          <w:tcPr>
            <w:tcW w:w="2400" w:type="dxa"/>
          </w:tcPr>
          <w:p>
            <w:r>
              <w:t xml:space="preserve">Total due</w:t>
            </w:r>
          </w:p>
        </w:tc>
        <w:tc>
          <w:tcPr>
            <w:tcW w:w="2400" w:type="dxa"/>
          </w:tcPr>
          <w:p>
            <w:r>
              <w:t xml:space="preserve">$624.75</w:t>
            </w:r>
          </w:p>
        </w:tc>
      </w:tr>
    </w:tbl>
    <w:p/>
    <w:p>
      <w:r>
        <w:t xml:space="preserve">Payment instructions: Pay by bank transfer or card link (sample)</w:t>
      </w:r>
    </w:p>
    <w:sectPr>
      <w:pgSz w:w="12240" w:h="15840"/>
      <w:pgMar w:top="1440" w:right="1440" w:bottom="1440" w:left="1440" w:header="720" w:footer="720" w:gutter="0"/>
    </w:sectPr>
  </w:body>
</w:document>
</file>